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D2" w:rsidRPr="00467297" w:rsidRDefault="000B1924" w:rsidP="000B192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67297">
        <w:rPr>
          <w:rFonts w:ascii="Times New Roman" w:eastAsia="Times New Roman" w:hAnsi="Times New Roman" w:cs="Times New Roman"/>
          <w:color w:val="212B36"/>
          <w:sz w:val="24"/>
          <w:szCs w:val="24"/>
          <w:lang w:eastAsia="ru-RU"/>
        </w:rPr>
        <w:t>Утверждено</w:t>
      </w:r>
      <w:r w:rsidR="003733D2" w:rsidRPr="00467297">
        <w:rPr>
          <w:rFonts w:ascii="Times New Roman" w:eastAsia="Times New Roman" w:hAnsi="Times New Roman" w:cs="Times New Roman"/>
          <w:color w:val="212B36"/>
          <w:sz w:val="24"/>
          <w:szCs w:val="24"/>
          <w:lang w:eastAsia="ru-RU"/>
        </w:rPr>
        <w:t>:</w:t>
      </w:r>
    </w:p>
    <w:p w:rsidR="000B1924" w:rsidRPr="00467297" w:rsidRDefault="003733D2" w:rsidP="003733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B36"/>
          <w:sz w:val="24"/>
          <w:szCs w:val="24"/>
          <w:lang w:eastAsia="ru-RU"/>
        </w:rPr>
      </w:pPr>
      <w:r w:rsidRPr="00467297">
        <w:rPr>
          <w:rFonts w:ascii="Arial" w:eastAsia="Times New Roman" w:hAnsi="Arial" w:cs="Arial"/>
          <w:color w:val="212B36"/>
          <w:sz w:val="24"/>
          <w:szCs w:val="24"/>
          <w:lang w:eastAsia="ru-RU"/>
        </w:rPr>
        <w:t> </w:t>
      </w:r>
      <w:r w:rsidR="000B1924" w:rsidRPr="00467297">
        <w:rPr>
          <w:rFonts w:ascii="Times New Roman" w:eastAsia="Times New Roman" w:hAnsi="Times New Roman" w:cs="Times New Roman"/>
          <w:color w:val="212B36"/>
          <w:sz w:val="24"/>
          <w:szCs w:val="24"/>
          <w:lang w:eastAsia="ru-RU"/>
        </w:rPr>
        <w:t xml:space="preserve">Приказом МБДОУ </w:t>
      </w:r>
    </w:p>
    <w:p w:rsidR="000B1924" w:rsidRPr="00467297" w:rsidRDefault="000B1924" w:rsidP="003733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B36"/>
          <w:sz w:val="24"/>
          <w:szCs w:val="24"/>
          <w:lang w:eastAsia="ru-RU"/>
        </w:rPr>
      </w:pPr>
      <w:r w:rsidRPr="00467297">
        <w:rPr>
          <w:rFonts w:ascii="Times New Roman" w:eastAsia="Times New Roman" w:hAnsi="Times New Roman" w:cs="Times New Roman"/>
          <w:color w:val="212B36"/>
          <w:sz w:val="24"/>
          <w:szCs w:val="24"/>
          <w:lang w:eastAsia="ru-RU"/>
        </w:rPr>
        <w:t>детский сад № 23 «Колокольчик»</w:t>
      </w:r>
    </w:p>
    <w:p w:rsidR="003733D2" w:rsidRPr="00467297" w:rsidRDefault="000B1924" w:rsidP="003733D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67297">
        <w:rPr>
          <w:rFonts w:ascii="Times New Roman" w:eastAsia="Times New Roman" w:hAnsi="Times New Roman" w:cs="Times New Roman"/>
          <w:color w:val="212B36"/>
          <w:sz w:val="24"/>
          <w:szCs w:val="24"/>
          <w:lang w:eastAsia="ru-RU"/>
        </w:rPr>
        <w:t>№_</w:t>
      </w:r>
      <w:r w:rsidR="00467297" w:rsidRPr="00467297">
        <w:rPr>
          <w:rFonts w:ascii="Times New Roman" w:eastAsia="Times New Roman" w:hAnsi="Times New Roman" w:cs="Times New Roman"/>
          <w:color w:val="212B36"/>
          <w:sz w:val="24"/>
          <w:szCs w:val="24"/>
          <w:u w:val="single"/>
          <w:lang w:eastAsia="ru-RU"/>
        </w:rPr>
        <w:t>177</w:t>
      </w:r>
      <w:r w:rsidR="00467297" w:rsidRPr="00467297">
        <w:rPr>
          <w:rFonts w:ascii="Times New Roman" w:eastAsia="Times New Roman" w:hAnsi="Times New Roman" w:cs="Times New Roman"/>
          <w:color w:val="212B36"/>
          <w:sz w:val="24"/>
          <w:szCs w:val="24"/>
          <w:lang w:eastAsia="ru-RU"/>
        </w:rPr>
        <w:t>_ от  20</w:t>
      </w:r>
      <w:r w:rsidRPr="00467297">
        <w:rPr>
          <w:rFonts w:ascii="Times New Roman" w:eastAsia="Times New Roman" w:hAnsi="Times New Roman" w:cs="Times New Roman"/>
          <w:color w:val="212B36"/>
          <w:sz w:val="24"/>
          <w:szCs w:val="24"/>
          <w:lang w:eastAsia="ru-RU"/>
        </w:rPr>
        <w:t>.</w:t>
      </w:r>
      <w:r w:rsidR="00467297" w:rsidRPr="00467297">
        <w:rPr>
          <w:rFonts w:ascii="Times New Roman" w:eastAsia="Times New Roman" w:hAnsi="Times New Roman" w:cs="Times New Roman"/>
          <w:color w:val="212B36"/>
          <w:sz w:val="24"/>
          <w:szCs w:val="24"/>
          <w:lang w:eastAsia="ru-RU"/>
        </w:rPr>
        <w:t xml:space="preserve"> </w:t>
      </w:r>
      <w:r w:rsidRPr="00467297">
        <w:rPr>
          <w:rFonts w:ascii="Times New Roman" w:eastAsia="Times New Roman" w:hAnsi="Times New Roman" w:cs="Times New Roman"/>
          <w:color w:val="212B36"/>
          <w:sz w:val="24"/>
          <w:szCs w:val="24"/>
          <w:lang w:eastAsia="ru-RU"/>
        </w:rPr>
        <w:t>08..2019</w:t>
      </w:r>
      <w:r w:rsidR="003733D2" w:rsidRPr="00467297">
        <w:rPr>
          <w:rFonts w:ascii="Times New Roman" w:eastAsia="Times New Roman" w:hAnsi="Times New Roman" w:cs="Times New Roman"/>
          <w:color w:val="212B36"/>
          <w:sz w:val="24"/>
          <w:szCs w:val="24"/>
          <w:lang w:eastAsia="ru-RU"/>
        </w:rPr>
        <w:t>г.</w:t>
      </w:r>
    </w:p>
    <w:p w:rsidR="003733D2" w:rsidRPr="00467297" w:rsidRDefault="003733D2" w:rsidP="003733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67297">
        <w:rPr>
          <w:rFonts w:ascii="Times New Roman" w:eastAsia="Times New Roman" w:hAnsi="Times New Roman" w:cs="Times New Roman"/>
          <w:b/>
          <w:bCs/>
          <w:color w:val="212B36"/>
          <w:sz w:val="24"/>
          <w:szCs w:val="24"/>
          <w:lang w:eastAsia="ru-RU"/>
        </w:rPr>
        <w:t xml:space="preserve">План мероприятий по улучшению качества работы </w:t>
      </w:r>
    </w:p>
    <w:p w:rsidR="003733D2" w:rsidRPr="00467297" w:rsidRDefault="003733D2" w:rsidP="003733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67297">
        <w:rPr>
          <w:rFonts w:ascii="Times New Roman" w:eastAsia="Times New Roman" w:hAnsi="Times New Roman" w:cs="Times New Roman"/>
          <w:color w:val="212B36"/>
          <w:sz w:val="24"/>
          <w:szCs w:val="24"/>
          <w:u w:val="single"/>
          <w:lang w:eastAsia="ru-RU"/>
        </w:rPr>
        <w:t xml:space="preserve">Муниципальное бюджетное дошкольное образовательное учреждение детский сад № 23 «Колокольчик» </w:t>
      </w:r>
      <w:proofErr w:type="spellStart"/>
      <w:r w:rsidRPr="00467297">
        <w:rPr>
          <w:rFonts w:ascii="Times New Roman" w:eastAsia="Times New Roman" w:hAnsi="Times New Roman" w:cs="Times New Roman"/>
          <w:color w:val="212B36"/>
          <w:sz w:val="24"/>
          <w:szCs w:val="24"/>
          <w:u w:val="single"/>
          <w:lang w:eastAsia="ru-RU"/>
        </w:rPr>
        <w:t>Моршанского</w:t>
      </w:r>
      <w:proofErr w:type="spellEnd"/>
      <w:r w:rsidRPr="00467297">
        <w:rPr>
          <w:rFonts w:ascii="Times New Roman" w:eastAsia="Times New Roman" w:hAnsi="Times New Roman" w:cs="Times New Roman"/>
          <w:color w:val="212B36"/>
          <w:sz w:val="24"/>
          <w:szCs w:val="24"/>
          <w:u w:val="single"/>
          <w:lang w:eastAsia="ru-RU"/>
        </w:rPr>
        <w:t xml:space="preserve"> района</w:t>
      </w:r>
    </w:p>
    <w:tbl>
      <w:tblPr>
        <w:tblW w:w="1502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6"/>
        <w:gridCol w:w="2289"/>
        <w:gridCol w:w="2489"/>
        <w:gridCol w:w="1975"/>
        <w:gridCol w:w="2131"/>
        <w:gridCol w:w="2870"/>
        <w:gridCol w:w="2650"/>
      </w:tblGrid>
      <w:tr w:rsidR="003733D2" w:rsidRPr="00467297" w:rsidTr="003733D2">
        <w:trPr>
          <w:trHeight w:val="1060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0" w:name="25b55e147bf07e57ff120ce1fa4db942f53ebc61"/>
            <w:bookmarkStart w:id="1" w:name="0"/>
            <w:bookmarkEnd w:id="0"/>
            <w:bookmarkEnd w:id="1"/>
            <w:r w:rsidRPr="0046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6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6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76" w:type="dxa"/>
            <w:tcBorders>
              <w:top w:val="single" w:sz="8" w:space="0" w:color="5A7796"/>
              <w:left w:val="single" w:sz="8" w:space="0" w:color="000000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 реализации (результат независимой оценки качества)</w:t>
            </w:r>
          </w:p>
        </w:tc>
        <w:tc>
          <w:tcPr>
            <w:tcW w:w="1134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6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68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41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результат выполнения мероприятия</w:t>
            </w:r>
          </w:p>
        </w:tc>
      </w:tr>
      <w:tr w:rsidR="003733D2" w:rsidRPr="00467297" w:rsidTr="003733D2">
        <w:tc>
          <w:tcPr>
            <w:tcW w:w="11008" w:type="dxa"/>
            <w:gridSpan w:val="7"/>
            <w:tcBorders>
              <w:top w:val="single" w:sz="8" w:space="0" w:color="000000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Открытость и доступность информации об организации</w:t>
            </w:r>
          </w:p>
        </w:tc>
      </w:tr>
      <w:tr w:rsidR="003733D2" w:rsidRPr="00467297" w:rsidTr="003733D2">
        <w:trPr>
          <w:trHeight w:val="300"/>
        </w:trPr>
        <w:tc>
          <w:tcPr>
            <w:tcW w:w="502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76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156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открытость (наполнение сайта учреждения).</w:t>
            </w:r>
          </w:p>
        </w:tc>
        <w:tc>
          <w:tcPr>
            <w:tcW w:w="1134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6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работу сайта</w:t>
            </w:r>
          </w:p>
        </w:tc>
        <w:tc>
          <w:tcPr>
            <w:tcW w:w="2268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периодичность обновления раздела «Новости» 1 раз в неделю</w:t>
            </w:r>
          </w:p>
        </w:tc>
        <w:tc>
          <w:tcPr>
            <w:tcW w:w="241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2" w:name="h.gjdgxs"/>
            <w:bookmarkEnd w:id="2"/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систематического мониторинга содержания сайта ДОО</w:t>
            </w:r>
          </w:p>
        </w:tc>
      </w:tr>
      <w:tr w:rsidR="003733D2" w:rsidRPr="00467297" w:rsidTr="003733D2">
        <w:tc>
          <w:tcPr>
            <w:tcW w:w="502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76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интерфейса сайта, добавления новых разделов, отражающих деятельность учреждения.</w:t>
            </w:r>
          </w:p>
        </w:tc>
        <w:tc>
          <w:tcPr>
            <w:tcW w:w="156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и достаточность информации об организации.</w:t>
            </w:r>
          </w:p>
        </w:tc>
        <w:tc>
          <w:tcPr>
            <w:tcW w:w="1134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работу сайта</w:t>
            </w:r>
          </w:p>
        </w:tc>
        <w:tc>
          <w:tcPr>
            <w:tcW w:w="2268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Обеспечение информационной открытости  МБДОУ</w:t>
            </w:r>
          </w:p>
          <w:p w:rsidR="003733D2" w:rsidRPr="00467297" w:rsidRDefault="003733D2" w:rsidP="003733D2">
            <w:pPr>
              <w:spacing w:after="0" w:line="240" w:lineRule="auto"/>
              <w:ind w:left="30" w:right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обновленной информации на стендах учреждения и в средствах массовой информации  о деятельности образовательного учреждения</w:t>
            </w:r>
          </w:p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сайте механизмов обратной </w:t>
            </w: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связи.</w:t>
            </w:r>
          </w:p>
        </w:tc>
        <w:tc>
          <w:tcPr>
            <w:tcW w:w="241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ind w:left="30" w:right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актуальной и достоверной информации на сайте учреждения.</w:t>
            </w:r>
          </w:p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обновлений на сайте. Установлена версия для </w:t>
            </w:r>
            <w:proofErr w:type="gramStart"/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ГОСТ</w:t>
            </w:r>
          </w:p>
        </w:tc>
      </w:tr>
      <w:tr w:rsidR="003733D2" w:rsidRPr="00467297" w:rsidTr="003733D2">
        <w:tc>
          <w:tcPr>
            <w:tcW w:w="11008" w:type="dxa"/>
            <w:gridSpan w:val="7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3733D2" w:rsidRPr="00467297" w:rsidTr="003733D2">
        <w:tc>
          <w:tcPr>
            <w:tcW w:w="502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76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повышение уровня бытовой комфортности пребывания в учреждении и развитие МТБ.</w:t>
            </w:r>
          </w:p>
        </w:tc>
        <w:tc>
          <w:tcPr>
            <w:tcW w:w="156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комфортных условий получения услуг, в том числе для граждан с ограниченными возможностями здоровья.</w:t>
            </w:r>
          </w:p>
        </w:tc>
        <w:tc>
          <w:tcPr>
            <w:tcW w:w="1134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6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зам. зав. по АХР  </w:t>
            </w:r>
          </w:p>
        </w:tc>
        <w:tc>
          <w:tcPr>
            <w:tcW w:w="2268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ind w:right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 современного учебно-дидактического оборудования в соответствии с ФГОС </w:t>
            </w:r>
            <w:proofErr w:type="gramStart"/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33D2" w:rsidRPr="00467297" w:rsidRDefault="003733D2" w:rsidP="003733D2">
            <w:pPr>
              <w:spacing w:after="0" w:line="240" w:lineRule="auto"/>
              <w:ind w:left="30" w:right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современного спортивного инвентаря, мебели.</w:t>
            </w:r>
          </w:p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Ремонтные работы в учреждении, соответствие помещений, территорий ДОО требованиям </w:t>
            </w:r>
            <w:proofErr w:type="spellStart"/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ind w:left="30" w:right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современного учебно-дидактического оборудования, в соответствии с ФГОС </w:t>
            </w:r>
            <w:proofErr w:type="gramStart"/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33D2" w:rsidRPr="00467297" w:rsidRDefault="003733D2" w:rsidP="003733D2">
            <w:pPr>
              <w:spacing w:after="0" w:line="240" w:lineRule="auto"/>
              <w:ind w:left="30" w:right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современного спортивного инвентаря, мебели.</w:t>
            </w:r>
          </w:p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лиц, считающих условия оказания услуг комфортными от числа опрошенных о работе учреждения.</w:t>
            </w:r>
          </w:p>
        </w:tc>
      </w:tr>
      <w:tr w:rsidR="003733D2" w:rsidRPr="00467297" w:rsidTr="003733D2">
        <w:tc>
          <w:tcPr>
            <w:tcW w:w="502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76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создание условий для возможности получения образовательных услуг в учреждении для лиц с ограниченными возможностями здоровья.</w:t>
            </w:r>
          </w:p>
        </w:tc>
        <w:tc>
          <w:tcPr>
            <w:tcW w:w="156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134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6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старший воспитатель, учитель-логопед, педагог-психолог, инструктор по физической культуре.</w:t>
            </w:r>
          </w:p>
        </w:tc>
        <w:tc>
          <w:tcPr>
            <w:tcW w:w="2268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инфраструктуры для граждан с ограниченными возможностями</w:t>
            </w:r>
          </w:p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коррекционных занятий с дошкольниками оснащен кабинет учителя-логопеда, педагога-психолога. Предоставление мест в учреждении лицам с ОВЗ</w:t>
            </w:r>
          </w:p>
        </w:tc>
        <w:tc>
          <w:tcPr>
            <w:tcW w:w="241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услуг. С детьми работают узкие специалисты, ведется оздоровительная работа.</w:t>
            </w:r>
          </w:p>
        </w:tc>
      </w:tr>
      <w:tr w:rsidR="003733D2" w:rsidRPr="00467297" w:rsidTr="003733D2">
        <w:tc>
          <w:tcPr>
            <w:tcW w:w="502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76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</w:t>
            </w: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персонала организации.</w:t>
            </w:r>
          </w:p>
        </w:tc>
        <w:tc>
          <w:tcPr>
            <w:tcW w:w="156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условий работы по оказанию </w:t>
            </w: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персонала организации.</w:t>
            </w:r>
          </w:p>
        </w:tc>
        <w:tc>
          <w:tcPr>
            <w:tcW w:w="1134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56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старший </w:t>
            </w: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воспитатель, зам. Зав. по АХР</w:t>
            </w:r>
          </w:p>
        </w:tc>
        <w:tc>
          <w:tcPr>
            <w:tcW w:w="2268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специальной оценки условий труда</w:t>
            </w:r>
          </w:p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благоприятных условий для осуществления педагогическими работниками профессиональной деятельности.</w:t>
            </w:r>
          </w:p>
        </w:tc>
        <w:tc>
          <w:tcPr>
            <w:tcW w:w="241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Систематическая работа </w:t>
            </w:r>
            <w:proofErr w:type="gramStart"/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3733D2" w:rsidRPr="00467297" w:rsidRDefault="003733D2" w:rsidP="003733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Отсутствие вредных условий труда.</w:t>
            </w:r>
          </w:p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для эффективного выполнения профессиональных задач, повышение социальной значимости, престижа педагогического труда.</w:t>
            </w:r>
          </w:p>
        </w:tc>
      </w:tr>
      <w:tr w:rsidR="003733D2" w:rsidRPr="00467297" w:rsidTr="003733D2">
        <w:tc>
          <w:tcPr>
            <w:tcW w:w="11008" w:type="dxa"/>
            <w:gridSpan w:val="7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ind w:left="6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Доброжелательность, вежливость и компетентность работников организации</w:t>
            </w:r>
          </w:p>
        </w:tc>
      </w:tr>
      <w:tr w:rsidR="003733D2" w:rsidRPr="00467297" w:rsidTr="003733D2">
        <w:tc>
          <w:tcPr>
            <w:tcW w:w="502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76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и созданию условий для психологической безопасности и комфортности в учреждении, на установление взаимоотношений педагогических работников с воспитанниками, (обучающимися).</w:t>
            </w:r>
          </w:p>
        </w:tc>
        <w:tc>
          <w:tcPr>
            <w:tcW w:w="156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1.Профессионализм персонала.</w:t>
            </w:r>
          </w:p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6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</w:p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Курсы  повышения квалификации,  дополнительное профессиональное образование по профилю педагогической деятельности;  консультации</w:t>
            </w:r>
            <w:proofErr w:type="gramStart"/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семинары.</w:t>
            </w:r>
          </w:p>
        </w:tc>
        <w:tc>
          <w:tcPr>
            <w:tcW w:w="241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профессионального уровня педагогических работников</w:t>
            </w:r>
          </w:p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педагогов и прохождение курсовой подготовки, получение специального образования (высшего), анкетирование родителей.</w:t>
            </w:r>
          </w:p>
        </w:tc>
      </w:tr>
      <w:tr w:rsidR="003733D2" w:rsidRPr="00467297" w:rsidTr="003733D2">
        <w:tc>
          <w:tcPr>
            <w:tcW w:w="502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2.Взаимодействие с работниками организации.</w:t>
            </w:r>
          </w:p>
        </w:tc>
        <w:tc>
          <w:tcPr>
            <w:tcW w:w="1134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6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0B1924" w:rsidP="003733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3733D2"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воспитатель,</w:t>
            </w:r>
          </w:p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  </w:t>
            </w:r>
          </w:p>
        </w:tc>
        <w:tc>
          <w:tcPr>
            <w:tcW w:w="2268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ind w:right="-15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МБДОУ обеспечено выполнение мероприятий по обеспечению и созданию условий для психологической безопасности и комфортности в учреждении, на </w:t>
            </w: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установлении взаимоотношений педагогических работников с воспитанниками. Инструктажи, тренинги, консультации.</w:t>
            </w:r>
          </w:p>
        </w:tc>
        <w:tc>
          <w:tcPr>
            <w:tcW w:w="241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Отсутствие жалоб и замечаний.</w:t>
            </w:r>
          </w:p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лиц, считающих персонал, оказывающий услуги, компетентным от числа опрошенных лиц.</w:t>
            </w:r>
          </w:p>
        </w:tc>
      </w:tr>
      <w:tr w:rsidR="003733D2" w:rsidRPr="00467297" w:rsidTr="003733D2">
        <w:tc>
          <w:tcPr>
            <w:tcW w:w="11008" w:type="dxa"/>
            <w:gridSpan w:val="7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ind w:left="6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Результативность деятельности организации.</w:t>
            </w:r>
          </w:p>
        </w:tc>
      </w:tr>
      <w:tr w:rsidR="003733D2" w:rsidRPr="00467297" w:rsidTr="003733D2">
        <w:tc>
          <w:tcPr>
            <w:tcW w:w="502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76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повышение уровня подготовки </w:t>
            </w:r>
            <w:proofErr w:type="gramStart"/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оказываемой муниципальной услуги.</w:t>
            </w:r>
          </w:p>
        </w:tc>
        <w:tc>
          <w:tcPr>
            <w:tcW w:w="1134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6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0B1924" w:rsidP="003733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3733D2"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воспитатель</w:t>
            </w:r>
          </w:p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воспитанниками основной образовательной программы ДОО</w:t>
            </w:r>
          </w:p>
        </w:tc>
        <w:tc>
          <w:tcPr>
            <w:tcW w:w="2410" w:type="dxa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3D2" w:rsidRPr="00467297" w:rsidRDefault="000B1924" w:rsidP="003733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родителей</w:t>
            </w:r>
            <w:r w:rsidR="003733D2"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 предоставленной услуги.</w:t>
            </w:r>
          </w:p>
          <w:p w:rsidR="003733D2" w:rsidRPr="00467297" w:rsidRDefault="003733D2" w:rsidP="003733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6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</w:tc>
      </w:tr>
    </w:tbl>
    <w:p w:rsidR="00006548" w:rsidRPr="00467297" w:rsidRDefault="00006548">
      <w:pPr>
        <w:rPr>
          <w:rFonts w:ascii="Times New Roman" w:hAnsi="Times New Roman" w:cs="Times New Roman"/>
          <w:sz w:val="24"/>
          <w:szCs w:val="24"/>
        </w:rPr>
      </w:pPr>
    </w:p>
    <w:sectPr w:rsidR="00006548" w:rsidRPr="00467297" w:rsidSect="003733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3D2"/>
    <w:rsid w:val="00006548"/>
    <w:rsid w:val="000B1924"/>
    <w:rsid w:val="00156B49"/>
    <w:rsid w:val="002C1939"/>
    <w:rsid w:val="003733D2"/>
    <w:rsid w:val="00467297"/>
    <w:rsid w:val="0062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7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733D2"/>
  </w:style>
  <w:style w:type="character" w:customStyle="1" w:styleId="c20">
    <w:name w:val="c20"/>
    <w:basedOn w:val="a0"/>
    <w:rsid w:val="003733D2"/>
  </w:style>
  <w:style w:type="paragraph" w:customStyle="1" w:styleId="c24">
    <w:name w:val="c24"/>
    <w:basedOn w:val="a"/>
    <w:rsid w:val="0037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7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7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733D2"/>
  </w:style>
  <w:style w:type="character" w:customStyle="1" w:styleId="c8">
    <w:name w:val="c8"/>
    <w:basedOn w:val="a0"/>
    <w:rsid w:val="003733D2"/>
  </w:style>
  <w:style w:type="paragraph" w:customStyle="1" w:styleId="c10">
    <w:name w:val="c10"/>
    <w:basedOn w:val="a"/>
    <w:rsid w:val="0037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33D2"/>
  </w:style>
  <w:style w:type="character" w:customStyle="1" w:styleId="c25">
    <w:name w:val="c25"/>
    <w:basedOn w:val="a0"/>
    <w:rsid w:val="003733D2"/>
  </w:style>
  <w:style w:type="character" w:customStyle="1" w:styleId="c29">
    <w:name w:val="c29"/>
    <w:basedOn w:val="a0"/>
    <w:rsid w:val="003733D2"/>
  </w:style>
  <w:style w:type="character" w:customStyle="1" w:styleId="c9">
    <w:name w:val="c9"/>
    <w:basedOn w:val="a0"/>
    <w:rsid w:val="003733D2"/>
  </w:style>
  <w:style w:type="paragraph" w:customStyle="1" w:styleId="c31">
    <w:name w:val="c31"/>
    <w:basedOn w:val="a"/>
    <w:rsid w:val="0037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KOLOKOL</dc:creator>
  <cp:keywords/>
  <dc:description/>
  <cp:lastModifiedBy>KOLOKOL</cp:lastModifiedBy>
  <cp:revision>4</cp:revision>
  <dcterms:created xsi:type="dcterms:W3CDTF">2020-06-26T09:50:00Z</dcterms:created>
  <dcterms:modified xsi:type="dcterms:W3CDTF">2020-06-26T11:11:00Z</dcterms:modified>
</cp:coreProperties>
</file>